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2DCF" w14:textId="77777777" w:rsidR="008C4BA8" w:rsidRPr="008C4BA8" w:rsidRDefault="008C4BA8" w:rsidP="008C4BA8">
      <w:pPr>
        <w:pStyle w:val="a3"/>
        <w:spacing w:line="321" w:lineRule="exact"/>
        <w:ind w:left="0" w:firstLine="0"/>
        <w:jc w:val="center"/>
        <w:rPr>
          <w:u w:val="single"/>
        </w:rPr>
      </w:pPr>
      <w:r w:rsidRPr="008C4BA8">
        <w:rPr>
          <w:u w:val="single"/>
        </w:rPr>
        <w:t>Структура</w:t>
      </w:r>
      <w:r w:rsidRPr="008C4BA8">
        <w:rPr>
          <w:spacing w:val="-6"/>
          <w:u w:val="single"/>
        </w:rPr>
        <w:t xml:space="preserve"> </w:t>
      </w:r>
      <w:r w:rsidRPr="008C4BA8">
        <w:rPr>
          <w:u w:val="single"/>
        </w:rPr>
        <w:t>дополнительной</w:t>
      </w:r>
      <w:r w:rsidRPr="008C4BA8">
        <w:rPr>
          <w:spacing w:val="-5"/>
          <w:u w:val="single"/>
        </w:rPr>
        <w:t xml:space="preserve"> </w:t>
      </w:r>
      <w:r w:rsidRPr="008C4BA8">
        <w:rPr>
          <w:u w:val="single"/>
        </w:rPr>
        <w:t>общеобразовательной</w:t>
      </w:r>
      <w:r w:rsidRPr="008C4BA8">
        <w:rPr>
          <w:spacing w:val="-5"/>
          <w:u w:val="single"/>
        </w:rPr>
        <w:t xml:space="preserve"> </w:t>
      </w:r>
      <w:r w:rsidRPr="008C4BA8">
        <w:rPr>
          <w:u w:val="single"/>
        </w:rPr>
        <w:t>программы</w:t>
      </w:r>
      <w:r w:rsidRPr="008C4BA8">
        <w:rPr>
          <w:spacing w:val="-5"/>
          <w:u w:val="single"/>
        </w:rPr>
        <w:t xml:space="preserve"> </w:t>
      </w:r>
      <w:r w:rsidRPr="008C4BA8">
        <w:rPr>
          <w:u w:val="single"/>
        </w:rPr>
        <w:t>включает:</w:t>
      </w:r>
    </w:p>
    <w:p w14:paraId="77AA3689" w14:textId="77777777" w:rsidR="008C4BA8" w:rsidRDefault="008C4BA8" w:rsidP="008C4BA8">
      <w:pPr>
        <w:pStyle w:val="a3"/>
        <w:ind w:right="110"/>
      </w:pPr>
      <w:r>
        <w:t>1)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организационно-педагогических условий,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аттестации.</w:t>
      </w:r>
    </w:p>
    <w:p w14:paraId="57FB2BE4" w14:textId="77777777" w:rsidR="008C4BA8" w:rsidRDefault="008C4BA8" w:rsidP="008C4BA8">
      <w:pPr>
        <w:pStyle w:val="a3"/>
        <w:spacing w:before="2"/>
        <w:ind w:right="105"/>
      </w:pPr>
      <w:r>
        <w:t>При оформлении текста АДОП, соответствующей новому законодательству,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следующие структурные элементы:</w:t>
      </w:r>
    </w:p>
    <w:p w14:paraId="59CFA910" w14:textId="77777777" w:rsidR="008C4BA8" w:rsidRDefault="008C4BA8" w:rsidP="008C4BA8">
      <w:pPr>
        <w:pStyle w:val="a3"/>
        <w:ind w:right="101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(лат.</w:t>
      </w:r>
      <w:r>
        <w:rPr>
          <w:spacing w:val="1"/>
        </w:rPr>
        <w:t xml:space="preserve"> </w:t>
      </w:r>
      <w:proofErr w:type="spellStart"/>
      <w:r>
        <w:t>titulus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надпись,</w:t>
      </w:r>
      <w:r>
        <w:rPr>
          <w:spacing w:val="1"/>
        </w:rPr>
        <w:t xml:space="preserve"> </w:t>
      </w:r>
      <w:r>
        <w:t>заглавие)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предваряющая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служащая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(наименование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гриф</w:t>
      </w:r>
      <w:r>
        <w:rPr>
          <w:spacing w:val="26"/>
        </w:rPr>
        <w:t xml:space="preserve"> </w:t>
      </w:r>
      <w:r>
        <w:t>утверждения</w:t>
      </w:r>
      <w:r>
        <w:rPr>
          <w:spacing w:val="24"/>
        </w:rPr>
        <w:t xml:space="preserve"> </w:t>
      </w:r>
      <w:r>
        <w:t>программы (с указанием ФИО руководителя, даты и номера приказа), название программы,</w:t>
      </w:r>
      <w:r>
        <w:rPr>
          <w:spacing w:val="1"/>
        </w:rPr>
        <w:t xml:space="preserve"> </w:t>
      </w:r>
      <w:r>
        <w:t>адресат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разработчика(</w:t>
      </w:r>
      <w:proofErr w:type="spellStart"/>
      <w:r>
        <w:t>ов</w:t>
      </w:r>
      <w:proofErr w:type="spellEnd"/>
      <w:r>
        <w:t>)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ее разработки).</w:t>
      </w:r>
    </w:p>
    <w:p w14:paraId="0E959F7C" w14:textId="77777777" w:rsidR="008C4BA8" w:rsidRDefault="008C4BA8" w:rsidP="008C4BA8">
      <w:pPr>
        <w:pStyle w:val="a5"/>
        <w:numPr>
          <w:ilvl w:val="0"/>
          <w:numId w:val="1"/>
        </w:numPr>
        <w:tabs>
          <w:tab w:val="left" w:pos="1128"/>
        </w:tabs>
        <w:spacing w:before="1"/>
        <w:ind w:right="110" w:firstLine="708"/>
        <w:jc w:val="both"/>
        <w:rPr>
          <w:sz w:val="28"/>
        </w:rPr>
      </w:pPr>
      <w:r>
        <w:rPr>
          <w:sz w:val="28"/>
        </w:rPr>
        <w:t>Комплекс основных характеристик 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</w:p>
    <w:p w14:paraId="1D141544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14"/>
        </w:tabs>
        <w:spacing w:line="321" w:lineRule="exact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(общая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программы):</w:t>
      </w:r>
    </w:p>
    <w:p w14:paraId="2680948B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16"/>
        </w:tabs>
        <w:ind w:right="101" w:firstLine="708"/>
        <w:rPr>
          <w:sz w:val="28"/>
        </w:rPr>
      </w:pPr>
      <w:r>
        <w:rPr>
          <w:sz w:val="28"/>
        </w:rPr>
        <w:t>направленность (профиль) программы - техническая, естественно-научная,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(п.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ДОП);</w:t>
      </w:r>
    </w:p>
    <w:p w14:paraId="2DCF4CDF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26"/>
        </w:tabs>
        <w:spacing w:before="1"/>
        <w:ind w:right="106" w:firstLine="708"/>
        <w:rPr>
          <w:sz w:val="28"/>
        </w:rPr>
      </w:pPr>
      <w:r>
        <w:rPr>
          <w:sz w:val="28"/>
        </w:rPr>
        <w:t>актуальность программы – своевременность, современность предлагаемой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04C4DF95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218"/>
        </w:tabs>
        <w:ind w:right="103" w:firstLine="708"/>
        <w:rPr>
          <w:sz w:val="28"/>
        </w:rPr>
      </w:pP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придают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своеобразие;</w:t>
      </w:r>
    </w:p>
    <w:p w14:paraId="0FC1FF12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35"/>
        </w:tabs>
        <w:spacing w:before="1"/>
        <w:ind w:right="109" w:firstLine="708"/>
        <w:rPr>
          <w:sz w:val="28"/>
        </w:rPr>
      </w:pPr>
      <w:r>
        <w:rPr>
          <w:sz w:val="28"/>
        </w:rPr>
        <w:t>адресат программы – примерный портрет учащегося, для которого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программе;</w:t>
      </w:r>
    </w:p>
    <w:p w14:paraId="206301E6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50"/>
        </w:tabs>
        <w:ind w:right="102" w:firstLine="708"/>
        <w:rPr>
          <w:sz w:val="28"/>
        </w:rPr>
      </w:pPr>
      <w:r>
        <w:rPr>
          <w:sz w:val="28"/>
        </w:rPr>
        <w:t>объем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общее количество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часов, 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114C9C6A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заочная);</w:t>
      </w:r>
    </w:p>
    <w:p w14:paraId="43194967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14:paraId="3C21C56A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321"/>
        </w:tabs>
        <w:spacing w:before="2"/>
        <w:ind w:right="109" w:firstLine="708"/>
        <w:rPr>
          <w:sz w:val="28"/>
        </w:rPr>
      </w:pP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диагностический, лабораторный, контрольный, репетиционный, тренировочный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769F5AE8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985"/>
        </w:tabs>
        <w:spacing w:line="320" w:lineRule="exact"/>
        <w:ind w:left="984" w:hanging="164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5A6F6998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152"/>
          <w:tab w:val="left" w:pos="1153"/>
          <w:tab w:val="left" w:pos="1929"/>
          <w:tab w:val="left" w:pos="3252"/>
          <w:tab w:val="left" w:pos="4840"/>
          <w:tab w:val="left" w:pos="6667"/>
          <w:tab w:val="left" w:pos="8490"/>
          <w:tab w:val="left" w:pos="10086"/>
        </w:tabs>
        <w:ind w:right="104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ab/>
        <w:t>освоения</w:t>
      </w:r>
      <w:r>
        <w:rPr>
          <w:sz w:val="28"/>
        </w:rPr>
        <w:tab/>
        <w:t>программы</w:t>
      </w:r>
      <w:r>
        <w:rPr>
          <w:sz w:val="28"/>
        </w:rPr>
        <w:tab/>
        <w:t>определяется</w:t>
      </w:r>
      <w:r>
        <w:rPr>
          <w:sz w:val="28"/>
        </w:rPr>
        <w:tab/>
        <w:t>содержанием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недель,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14:paraId="7F32DB09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985"/>
        </w:tabs>
        <w:spacing w:before="2" w:line="322" w:lineRule="exact"/>
        <w:ind w:left="984" w:hanging="164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14:paraId="5D09DAE9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14:paraId="5E1FF32F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38"/>
        </w:tabs>
        <w:ind w:right="109" w:firstLine="708"/>
        <w:jc w:val="left"/>
        <w:rPr>
          <w:sz w:val="28"/>
        </w:rPr>
      </w:pPr>
      <w:r>
        <w:rPr>
          <w:sz w:val="28"/>
        </w:rPr>
        <w:t>цель 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стратегия, фиксирующая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ясна,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конкретна,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перспективна, реальна,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значима;</w:t>
      </w:r>
    </w:p>
    <w:p w14:paraId="0AC14A6A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02"/>
        </w:tabs>
        <w:ind w:right="106" w:firstLine="708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3"/>
          <w:sz w:val="28"/>
        </w:rPr>
        <w:t xml:space="preserve"> </w:t>
      </w:r>
      <w:r>
        <w:rPr>
          <w:sz w:val="28"/>
        </w:rPr>
        <w:t>те</w:t>
      </w:r>
      <w:r>
        <w:rPr>
          <w:spacing w:val="1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3"/>
          <w:sz w:val="28"/>
        </w:rPr>
        <w:t xml:space="preserve"> </w:t>
      </w:r>
      <w:r>
        <w:rPr>
          <w:sz w:val="28"/>
        </w:rPr>
        <w:t>суммарным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 является поставленная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цель.</w:t>
      </w:r>
    </w:p>
    <w:p w14:paraId="34506D0C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14:paraId="0C74231B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33"/>
        </w:tabs>
        <w:spacing w:before="1"/>
        <w:ind w:right="107" w:firstLine="708"/>
        <w:jc w:val="left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43"/>
          <w:sz w:val="28"/>
        </w:rPr>
        <w:t xml:space="preserve"> </w:t>
      </w:r>
      <w:r>
        <w:rPr>
          <w:sz w:val="28"/>
        </w:rPr>
        <w:t>план</w:t>
      </w:r>
      <w:r>
        <w:rPr>
          <w:spacing w:val="4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4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тем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14:paraId="5E7369B2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088"/>
        </w:tabs>
        <w:ind w:right="105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планом, включая описание теоретической и практической частей, 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теме;</w:t>
      </w:r>
    </w:p>
    <w:p w14:paraId="0CAAB5EC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14:paraId="0C11D390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тем;</w:t>
      </w:r>
    </w:p>
    <w:p w14:paraId="22EDF0F7" w14:textId="77777777" w:rsidR="008C4BA8" w:rsidRDefault="008C4BA8" w:rsidP="008C4BA8">
      <w:pPr>
        <w:pStyle w:val="a5"/>
        <w:numPr>
          <w:ilvl w:val="0"/>
          <w:numId w:val="2"/>
        </w:numPr>
        <w:tabs>
          <w:tab w:val="left" w:pos="1105"/>
        </w:tabs>
        <w:ind w:right="113" w:firstLine="708"/>
        <w:rPr>
          <w:sz w:val="28"/>
        </w:rPr>
      </w:pPr>
      <w:r>
        <w:rPr>
          <w:sz w:val="28"/>
        </w:rPr>
        <w:t>количество   часов   по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каждой   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   разбивкой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на   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 виды занятий.</w:t>
      </w:r>
    </w:p>
    <w:p w14:paraId="1D41E94F" w14:textId="77777777" w:rsidR="008C4BA8" w:rsidRDefault="008C4BA8" w:rsidP="008C4BA8">
      <w:pPr>
        <w:ind w:left="112" w:right="103" w:firstLine="708"/>
        <w:jc w:val="both"/>
        <w:rPr>
          <w:i/>
          <w:sz w:val="28"/>
        </w:rPr>
      </w:pPr>
      <w:r>
        <w:rPr>
          <w:i/>
          <w:sz w:val="28"/>
        </w:rPr>
        <w:t>Итоговое количество часов в год зависит от количества занятий в неделю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продолжительности.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Формула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расчета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годового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часов: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количество 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недель.</w:t>
      </w:r>
    </w:p>
    <w:p w14:paraId="04A02A4F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419"/>
        </w:tabs>
        <w:ind w:left="112" w:right="106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предметных</w:t>
      </w:r>
      <w:r>
        <w:rPr>
          <w:spacing w:val="-67"/>
          <w:sz w:val="28"/>
        </w:rPr>
        <w:t xml:space="preserve">  </w:t>
      </w:r>
      <w:r>
        <w:rPr>
          <w:sz w:val="28"/>
        </w:rPr>
        <w:t>результатов</w:t>
      </w:r>
      <w:proofErr w:type="gramEnd"/>
      <w:r>
        <w:rPr>
          <w:sz w:val="28"/>
        </w:rPr>
        <w:t xml:space="preserve">,     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приобретаемых       учащимися      при      освоении    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 ее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0F83CB6E" w14:textId="77777777" w:rsidR="008C4BA8" w:rsidRDefault="008C4BA8" w:rsidP="008C4BA8">
      <w:pPr>
        <w:pStyle w:val="a5"/>
        <w:numPr>
          <w:ilvl w:val="0"/>
          <w:numId w:val="1"/>
        </w:numPr>
        <w:tabs>
          <w:tab w:val="left" w:pos="1102"/>
        </w:tabs>
        <w:spacing w:line="320" w:lineRule="exact"/>
        <w:ind w:left="1101" w:hanging="281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условий:</w:t>
      </w:r>
    </w:p>
    <w:p w14:paraId="4E1FED50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80"/>
        </w:tabs>
        <w:ind w:left="112" w:right="104" w:firstLine="708"/>
        <w:jc w:val="both"/>
        <w:rPr>
          <w:sz w:val="28"/>
        </w:rPr>
      </w:pPr>
      <w:r>
        <w:rPr>
          <w:sz w:val="28"/>
        </w:rPr>
        <w:t>Календарный учебный график – это составная часть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количество учебных недель и количество учебных дней, даты начала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периодов/этапов;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14:paraId="39DFF24D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68"/>
        </w:tabs>
        <w:ind w:left="112" w:right="104" w:firstLine="708"/>
        <w:jc w:val="both"/>
        <w:rPr>
          <w:sz w:val="28"/>
        </w:rPr>
      </w:pPr>
      <w:r>
        <w:rPr>
          <w:sz w:val="28"/>
        </w:rPr>
        <w:t>Условия реализации программы – реальная и доступная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реализации программы – помещения, площадки, оборудование, 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ресурсы.</w:t>
      </w:r>
    </w:p>
    <w:p w14:paraId="5F5F3E73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44"/>
        </w:tabs>
        <w:ind w:left="112" w:right="102" w:firstLine="708"/>
        <w:jc w:val="both"/>
        <w:rPr>
          <w:sz w:val="28"/>
        </w:rPr>
      </w:pPr>
      <w:r>
        <w:rPr>
          <w:sz w:val="28"/>
        </w:rPr>
        <w:t>Формы аттестации в дополнительном образовании – творческая 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вернисажи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 программы.</w:t>
      </w:r>
    </w:p>
    <w:p w14:paraId="63EBB0BF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352"/>
        </w:tabs>
        <w:ind w:left="112" w:right="108" w:firstLine="708"/>
        <w:jc w:val="both"/>
        <w:rPr>
          <w:sz w:val="28"/>
        </w:rPr>
      </w:pPr>
      <w:r>
        <w:rPr>
          <w:sz w:val="28"/>
        </w:rPr>
        <w:t>Методические материалы – обеспечение АДОП методическими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63E86999" w14:textId="77777777" w:rsidR="008C4BA8" w:rsidRDefault="008C4BA8" w:rsidP="008C4BA8">
      <w:pPr>
        <w:pStyle w:val="a5"/>
        <w:numPr>
          <w:ilvl w:val="1"/>
          <w:numId w:val="1"/>
        </w:numPr>
        <w:tabs>
          <w:tab w:val="left" w:pos="1455"/>
        </w:tabs>
        <w:spacing w:line="242" w:lineRule="auto"/>
        <w:ind w:left="112" w:right="114" w:firstLine="708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модули)   курсов,   дисциплин,   которые   входят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программ).</w:t>
      </w:r>
    </w:p>
    <w:p w14:paraId="66280718" w14:textId="77777777" w:rsidR="008C4BA8" w:rsidRDefault="008C4BA8" w:rsidP="008C4BA8">
      <w:pPr>
        <w:pStyle w:val="a5"/>
        <w:numPr>
          <w:ilvl w:val="0"/>
          <w:numId w:val="1"/>
        </w:numPr>
        <w:tabs>
          <w:tab w:val="left" w:pos="1222"/>
        </w:tabs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практикумов,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хрестоматии),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(словари, справочники); наглядный материал (альбомы, атласы, карты, таблицы);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учащихся; оформляется в соответствии с требованиями к 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ссылок.</w:t>
      </w:r>
    </w:p>
    <w:p w14:paraId="28A50EDE" w14:textId="77777777" w:rsidR="008C4BA8" w:rsidRDefault="008C4BA8" w:rsidP="008C4BA8">
      <w:pPr>
        <w:pStyle w:val="a3"/>
        <w:ind w:right="104"/>
      </w:pPr>
      <w:r>
        <w:t>После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АДОП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АДОП</w:t>
      </w:r>
      <w:r>
        <w:rPr>
          <w:spacing w:val="1"/>
        </w:rPr>
        <w:t xml:space="preserve"> </w:t>
      </w:r>
      <w:r>
        <w:t xml:space="preserve">относительно     </w:t>
      </w:r>
      <w:r>
        <w:rPr>
          <w:spacing w:val="62"/>
        </w:rPr>
        <w:t xml:space="preserve"> </w:t>
      </w:r>
      <w:r>
        <w:t xml:space="preserve">особых     </w:t>
      </w:r>
      <w:r>
        <w:rPr>
          <w:spacing w:val="61"/>
        </w:rPr>
        <w:t xml:space="preserve"> </w:t>
      </w:r>
      <w:r>
        <w:t xml:space="preserve">образовательных     </w:t>
      </w:r>
      <w:r>
        <w:rPr>
          <w:spacing w:val="61"/>
        </w:rPr>
        <w:t xml:space="preserve"> </w:t>
      </w:r>
      <w:r>
        <w:t xml:space="preserve">потребностей      </w:t>
      </w:r>
      <w:r>
        <w:rPr>
          <w:spacing w:val="6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со специалистами системы инклюзивного образования (по возможности), с учетом</w:t>
      </w:r>
      <w:r>
        <w:rPr>
          <w:spacing w:val="1"/>
        </w:rPr>
        <w:t xml:space="preserve"> </w:t>
      </w:r>
      <w:r>
        <w:t>мнения родителей, привести в соответствие с индивидуальным образовательным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для обучающегося.</w:t>
      </w:r>
    </w:p>
    <w:p w14:paraId="5F382ABF" w14:textId="77777777" w:rsidR="008C4BA8" w:rsidRDefault="008C4BA8" w:rsidP="008C4BA8">
      <w:pPr>
        <w:pStyle w:val="a3"/>
        <w:ind w:right="106"/>
      </w:pPr>
      <w:r>
        <w:t>Затем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АДОП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региональном</w:t>
      </w:r>
      <w:r>
        <w:rPr>
          <w:spacing w:val="21"/>
        </w:rPr>
        <w:t xml:space="preserve"> </w:t>
      </w:r>
      <w:r>
        <w:t>навигаторе,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персональном</w:t>
      </w:r>
      <w:r>
        <w:rPr>
          <w:spacing w:val="21"/>
        </w:rPr>
        <w:t xml:space="preserve"> </w:t>
      </w:r>
      <w:r>
        <w:t>сайте</w:t>
      </w:r>
      <w:r>
        <w:rPr>
          <w:spacing w:val="19"/>
        </w:rPr>
        <w:t xml:space="preserve"> </w:t>
      </w:r>
      <w:r>
        <w:t>педагога</w:t>
      </w:r>
    </w:p>
    <w:p w14:paraId="08CCC1E6" w14:textId="77777777" w:rsidR="008C4BA8" w:rsidRDefault="008C4BA8" w:rsidP="008C4BA8">
      <w:pPr>
        <w:pStyle w:val="a3"/>
        <w:spacing w:before="79" w:line="242" w:lineRule="auto"/>
        <w:ind w:right="111" w:firstLine="0"/>
      </w:pP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родительской и иной</w:t>
      </w:r>
      <w:r>
        <w:rPr>
          <w:spacing w:val="-4"/>
        </w:rPr>
        <w:t xml:space="preserve"> </w:t>
      </w:r>
      <w:r>
        <w:t>общественности.</w:t>
      </w:r>
    </w:p>
    <w:p w14:paraId="3237463C" w14:textId="77777777" w:rsidR="008C4BA8" w:rsidRDefault="008C4BA8" w:rsidP="008C4BA8">
      <w:pPr>
        <w:pStyle w:val="a3"/>
        <w:ind w:right="102"/>
      </w:pP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49"/>
        </w:rPr>
        <w:t xml:space="preserve"> </w:t>
      </w:r>
      <w:r>
        <w:t>оказания</w:t>
      </w:r>
      <w:r>
        <w:rPr>
          <w:spacing w:val="48"/>
        </w:rPr>
        <w:t xml:space="preserve"> </w:t>
      </w:r>
      <w:r>
        <w:t>помощи</w:t>
      </w:r>
      <w:r>
        <w:rPr>
          <w:spacing w:val="49"/>
        </w:rPr>
        <w:t xml:space="preserve"> </w:t>
      </w:r>
      <w:r>
        <w:t>образовательным</w:t>
      </w:r>
      <w:r>
        <w:rPr>
          <w:spacing w:val="49"/>
        </w:rPr>
        <w:t xml:space="preserve"> </w:t>
      </w:r>
      <w:r>
        <w:t>организациям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в части разработки и адаптации дополнительных общеобразовательных 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бюджетного учреждения «Институт коррекционной педагогики</w:t>
      </w:r>
      <w:r>
        <w:rPr>
          <w:spacing w:val="1"/>
        </w:rPr>
        <w:t xml:space="preserve"> </w:t>
      </w:r>
      <w:r>
        <w:t>РАО»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комплексного сопровождения детей с ОВЗ и детей-инвалидов (далее – Ресурсный</w:t>
      </w:r>
      <w:r>
        <w:rPr>
          <w:spacing w:val="1"/>
        </w:rPr>
        <w:t xml:space="preserve"> </w:t>
      </w:r>
      <w:r>
        <w:t>центр).</w:t>
      </w:r>
      <w:r>
        <w:rPr>
          <w:spacing w:val="1"/>
        </w:rPr>
        <w:t xml:space="preserve"> </w:t>
      </w:r>
      <w:r>
        <w:t>Ресурсным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 общеобразовательных программ для специалистов, работающих с</w:t>
      </w:r>
      <w:r>
        <w:rPr>
          <w:spacing w:val="1"/>
        </w:rPr>
        <w:t xml:space="preserve"> </w:t>
      </w:r>
      <w:r>
        <w:t>обучающимися с особыми образовательными потребностями (далее – Конструктор</w:t>
      </w:r>
      <w:r>
        <w:rPr>
          <w:spacing w:val="1"/>
        </w:rPr>
        <w:t xml:space="preserve"> </w:t>
      </w:r>
      <w:r>
        <w:t>АДОП).</w:t>
      </w:r>
    </w:p>
    <w:p w14:paraId="0D8E2FAF" w14:textId="77777777" w:rsidR="008C4BA8" w:rsidRDefault="008C4BA8" w:rsidP="008C4BA8">
      <w:pPr>
        <w:pStyle w:val="a3"/>
        <w:spacing w:line="321" w:lineRule="exact"/>
        <w:ind w:left="821" w:firstLine="0"/>
      </w:pPr>
      <w:r w:rsidRPr="000F0FC7">
        <w:rPr>
          <w:highlight w:val="yellow"/>
        </w:rPr>
        <w:t>Конструктор</w:t>
      </w:r>
      <w:r w:rsidRPr="000F0FC7">
        <w:rPr>
          <w:spacing w:val="-3"/>
          <w:highlight w:val="yellow"/>
        </w:rPr>
        <w:t xml:space="preserve"> </w:t>
      </w:r>
      <w:r w:rsidRPr="000F0FC7">
        <w:rPr>
          <w:highlight w:val="yellow"/>
        </w:rPr>
        <w:t>АДОП</w:t>
      </w:r>
      <w:r w:rsidRPr="000F0FC7">
        <w:rPr>
          <w:spacing w:val="-5"/>
          <w:highlight w:val="yellow"/>
        </w:rPr>
        <w:t xml:space="preserve"> </w:t>
      </w:r>
      <w:r w:rsidRPr="000F0FC7">
        <w:rPr>
          <w:highlight w:val="yellow"/>
        </w:rPr>
        <w:t>размещен</w:t>
      </w:r>
      <w:r w:rsidRPr="000F0FC7">
        <w:rPr>
          <w:spacing w:val="-3"/>
          <w:highlight w:val="yellow"/>
        </w:rPr>
        <w:t xml:space="preserve"> </w:t>
      </w:r>
      <w:r w:rsidRPr="000F0FC7">
        <w:rPr>
          <w:highlight w:val="yellow"/>
        </w:rPr>
        <w:t>по</w:t>
      </w:r>
      <w:r w:rsidRPr="000F0FC7">
        <w:rPr>
          <w:spacing w:val="-2"/>
          <w:highlight w:val="yellow"/>
        </w:rPr>
        <w:t xml:space="preserve"> </w:t>
      </w:r>
      <w:r w:rsidRPr="000F0FC7">
        <w:rPr>
          <w:highlight w:val="yellow"/>
        </w:rPr>
        <w:t>ссылке</w:t>
      </w:r>
      <w:r w:rsidRPr="000F0FC7">
        <w:rPr>
          <w:spacing w:val="-1"/>
          <w:highlight w:val="yellow"/>
        </w:rPr>
        <w:t xml:space="preserve"> </w:t>
      </w:r>
      <w:hyperlink r:id="rId5">
        <w:r w:rsidRPr="000F0FC7">
          <w:rPr>
            <w:color w:val="0000FF"/>
            <w:highlight w:val="yellow"/>
            <w:u w:val="single" w:color="0000FF"/>
          </w:rPr>
          <w:t>https://adop.ikp-rao.ru/</w:t>
        </w:r>
      </w:hyperlink>
      <w:r w:rsidRPr="000F0FC7">
        <w:rPr>
          <w:highlight w:val="yellow"/>
        </w:rPr>
        <w:t>.</w:t>
      </w:r>
      <w:bookmarkStart w:id="0" w:name="_GoBack"/>
      <w:bookmarkEnd w:id="0"/>
    </w:p>
    <w:p w14:paraId="22C815C8" w14:textId="77777777" w:rsidR="008C4BA8" w:rsidRDefault="008C4BA8" w:rsidP="008C4BA8">
      <w:pPr>
        <w:pStyle w:val="a3"/>
        <w:ind w:right="105"/>
      </w:pPr>
      <w:r>
        <w:t xml:space="preserve">Кроме того, подведомственными </w:t>
      </w:r>
      <w:proofErr w:type="spellStart"/>
      <w:r>
        <w:t>Минпросвещения</w:t>
      </w:r>
      <w:proofErr w:type="spellEnd"/>
      <w:r>
        <w:t xml:space="preserve"> России организациями,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ресурсными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направленностям,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АДОП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направленностям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14:paraId="70F85EE3" w14:textId="77777777" w:rsidR="008C4BA8" w:rsidRDefault="008C4BA8" w:rsidP="008C4BA8">
      <w:pPr>
        <w:pStyle w:val="a3"/>
        <w:ind w:left="0" w:right="107" w:firstLine="0"/>
      </w:pPr>
      <w:r>
        <w:t>АДОП для использования в работе размещены по следующим ссылкам: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http://vcht.center/sample-page/reestr-adoop/</w:t>
        </w:r>
      </w:hyperlink>
      <w:r>
        <w:rPr>
          <w:color w:val="0000FF"/>
        </w:rPr>
        <w:t xml:space="preserve">  </w:t>
      </w:r>
      <w:r>
        <w:rPr>
          <w:color w:val="0000FF"/>
          <w:spacing w:val="57"/>
        </w:rPr>
        <w:t xml:space="preserve"> </w:t>
      </w:r>
      <w:r>
        <w:t xml:space="preserve">(программы  </w:t>
      </w:r>
      <w:r>
        <w:rPr>
          <w:spacing w:val="53"/>
        </w:rPr>
        <w:t xml:space="preserve"> </w:t>
      </w:r>
      <w:r>
        <w:t xml:space="preserve">художественной  </w:t>
      </w:r>
      <w:r>
        <w:rPr>
          <w:spacing w:val="55"/>
        </w:rPr>
        <w:t xml:space="preserve"> </w:t>
      </w:r>
      <w:r>
        <w:t>и</w:t>
      </w:r>
    </w:p>
    <w:p w14:paraId="035D2461" w14:textId="77777777" w:rsidR="008C4BA8" w:rsidRDefault="008C4BA8" w:rsidP="008C4BA8">
      <w:pPr>
        <w:pStyle w:val="a3"/>
        <w:tabs>
          <w:tab w:val="left" w:pos="3896"/>
          <w:tab w:val="left" w:pos="5673"/>
          <w:tab w:val="left" w:pos="7579"/>
        </w:tabs>
        <w:spacing w:line="242" w:lineRule="auto"/>
        <w:ind w:left="0" w:right="104" w:firstLine="0"/>
        <w:jc w:val="left"/>
      </w:pPr>
      <w:r>
        <w:t>социально-гуманитарной направленностей разработаны ФГБУК «ВЦХТ»);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https://clck.ru/sH8mJ</w:t>
        </w:r>
      </w:hyperlink>
      <w:r>
        <w:rPr>
          <w:color w:val="0000FF"/>
        </w:rPr>
        <w:tab/>
      </w:r>
      <w:r>
        <w:t>(программы</w:t>
      </w:r>
      <w:r>
        <w:tab/>
        <w:t>технической,</w:t>
      </w:r>
      <w:r>
        <w:tab/>
        <w:t>естественно-научной,</w:t>
      </w:r>
    </w:p>
    <w:p w14:paraId="27493EBC" w14:textId="77777777" w:rsidR="008C4BA8" w:rsidRDefault="008C4BA8" w:rsidP="008C4BA8">
      <w:pPr>
        <w:pStyle w:val="a3"/>
        <w:tabs>
          <w:tab w:val="left" w:pos="142"/>
        </w:tabs>
        <w:ind w:left="142" w:right="104" w:firstLine="0"/>
        <w:rPr>
          <w:spacing w:val="1"/>
        </w:rPr>
      </w:pPr>
      <w:r>
        <w:t>туристско-краеведческой направленностей разработаны ФГБОУ ДО ФЦДО);</w:t>
      </w:r>
      <w:r>
        <w:rPr>
          <w:spacing w:val="1"/>
        </w:rPr>
        <w:t xml:space="preserve"> </w:t>
      </w:r>
    </w:p>
    <w:p w14:paraId="3FF86D31" w14:textId="77777777" w:rsidR="008C4BA8" w:rsidRDefault="008C4BA8" w:rsidP="008C4BA8">
      <w:pPr>
        <w:pStyle w:val="a3"/>
        <w:tabs>
          <w:tab w:val="left" w:pos="142"/>
        </w:tabs>
        <w:ind w:left="142" w:right="104" w:firstLine="0"/>
      </w:pPr>
      <w:r>
        <w:rPr>
          <w:color w:val="0000FF"/>
          <w:u w:val="single" w:color="0000FF"/>
        </w:rPr>
        <w:lastRenderedPageBreak/>
        <w:t>https://фцомофв.рф/activities/org_metod/page520/page815/</w:t>
      </w:r>
      <w:r>
        <w:rPr>
          <w:color w:val="0000FF"/>
        </w:rPr>
        <w:tab/>
      </w:r>
      <w:r>
        <w:rPr>
          <w:spacing w:val="-1"/>
        </w:rPr>
        <w:t xml:space="preserve">(программы </w:t>
      </w:r>
      <w:r>
        <w:t>физкультурно-спортивной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ФГБУ</w:t>
      </w:r>
      <w:r>
        <w:rPr>
          <w:spacing w:val="-6"/>
        </w:rPr>
        <w:t xml:space="preserve"> </w:t>
      </w:r>
      <w:r>
        <w:t>ФЦОМОФВ).</w:t>
      </w:r>
    </w:p>
    <w:p w14:paraId="3881C1CD" w14:textId="7EAA27DF" w:rsidR="006F5E3B" w:rsidRDefault="006F5E3B"/>
    <w:p w14:paraId="60C88009" w14:textId="06E4B403" w:rsidR="001D7F7E" w:rsidRDefault="001D7F7E"/>
    <w:p w14:paraId="70D1D08B" w14:textId="77777777" w:rsidR="001D7F7E" w:rsidRPr="001D7F7E" w:rsidRDefault="001D7F7E" w:rsidP="001D7F7E">
      <w:pPr>
        <w:pStyle w:val="1"/>
        <w:spacing w:before="86"/>
        <w:ind w:left="833" w:firstLine="0"/>
        <w:jc w:val="both"/>
        <w:rPr>
          <w:u w:val="single"/>
        </w:rPr>
      </w:pPr>
      <w:r w:rsidRPr="001D7F7E">
        <w:rPr>
          <w:u w:val="single"/>
        </w:rPr>
        <w:t>Приложение.</w:t>
      </w:r>
      <w:r w:rsidRPr="001D7F7E">
        <w:rPr>
          <w:spacing w:val="-10"/>
          <w:u w:val="single"/>
        </w:rPr>
        <w:t xml:space="preserve"> </w:t>
      </w:r>
      <w:r w:rsidRPr="001D7F7E">
        <w:rPr>
          <w:u w:val="single"/>
        </w:rPr>
        <w:t>Перечень</w:t>
      </w:r>
      <w:r w:rsidRPr="001D7F7E">
        <w:rPr>
          <w:spacing w:val="-10"/>
          <w:u w:val="single"/>
        </w:rPr>
        <w:t xml:space="preserve"> </w:t>
      </w:r>
      <w:r w:rsidRPr="001D7F7E">
        <w:rPr>
          <w:u w:val="single"/>
        </w:rPr>
        <w:t>нормативно-правовых</w:t>
      </w:r>
      <w:r w:rsidRPr="001D7F7E">
        <w:rPr>
          <w:spacing w:val="-11"/>
          <w:u w:val="single"/>
        </w:rPr>
        <w:t xml:space="preserve"> </w:t>
      </w:r>
      <w:r w:rsidRPr="001D7F7E">
        <w:rPr>
          <w:u w:val="single"/>
        </w:rPr>
        <w:t>документов</w:t>
      </w:r>
    </w:p>
    <w:p w14:paraId="3C3A5D95" w14:textId="77777777" w:rsidR="001D7F7E" w:rsidRDefault="001D7F7E" w:rsidP="001D7F7E">
      <w:pPr>
        <w:pStyle w:val="a3"/>
        <w:spacing w:before="3"/>
        <w:ind w:left="0" w:firstLine="0"/>
        <w:jc w:val="left"/>
      </w:pPr>
    </w:p>
    <w:p w14:paraId="2624E4FD" w14:textId="77777777" w:rsidR="001D7F7E" w:rsidRDefault="001D7F7E" w:rsidP="001D7F7E">
      <w:pPr>
        <w:pStyle w:val="a3"/>
        <w:ind w:left="124" w:right="104" w:firstLine="696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 распоряжением Правительства Российской Федерации от 31 марта</w:t>
      </w:r>
      <w:r>
        <w:rPr>
          <w:spacing w:val="1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 678-р;</w:t>
      </w:r>
    </w:p>
    <w:p w14:paraId="707178CD" w14:textId="77777777" w:rsidR="001D7F7E" w:rsidRDefault="001D7F7E" w:rsidP="001D7F7E">
      <w:pPr>
        <w:pStyle w:val="a3"/>
        <w:ind w:left="124" w:right="111" w:firstLine="696"/>
      </w:pPr>
      <w:r>
        <w:t>Порядок</w:t>
      </w:r>
      <w:r>
        <w:rPr>
          <w:spacing w:val="71"/>
        </w:rPr>
        <w:t xml:space="preserve"> </w:t>
      </w:r>
      <w:r>
        <w:t>организации   и   осуществления   образовательной   деятельности</w:t>
      </w:r>
      <w:r>
        <w:rPr>
          <w:spacing w:val="1"/>
        </w:rPr>
        <w:t xml:space="preserve"> </w:t>
      </w:r>
      <w:r>
        <w:t>по дополнительным общеобразовательным программам, утвержденный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2018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196;</w:t>
      </w:r>
    </w:p>
    <w:p w14:paraId="4C3447D5" w14:textId="7F95F952" w:rsidR="001D7F7E" w:rsidRDefault="001D7F7E" w:rsidP="001D7F7E">
      <w:pPr>
        <w:pStyle w:val="a3"/>
        <w:ind w:left="124" w:right="111" w:firstLine="696"/>
      </w:pPr>
      <w:r>
        <w:t>Порядок</w:t>
      </w:r>
      <w:r>
        <w:rPr>
          <w:spacing w:val="71"/>
        </w:rPr>
        <w:t xml:space="preserve"> </w:t>
      </w:r>
      <w:r>
        <w:t>организации   и   осуществления   образовательной   деятельности</w:t>
      </w:r>
      <w:r>
        <w:rPr>
          <w:spacing w:val="1"/>
        </w:rPr>
        <w:t xml:space="preserve"> </w:t>
      </w:r>
      <w:r>
        <w:t>по дополнительным общеобразовательным программам, утвержденный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629</w:t>
      </w:r>
      <w:r>
        <w:rPr>
          <w:spacing w:val="70"/>
        </w:rPr>
        <w:t xml:space="preserve"> </w:t>
      </w:r>
      <w:r>
        <w:t>(вступает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силу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марта</w:t>
      </w:r>
      <w:r>
        <w:rPr>
          <w:spacing w:val="-67"/>
        </w:rPr>
        <w:t xml:space="preserve"> </w:t>
      </w:r>
      <w:r w:rsidR="00C96B4C">
        <w:rPr>
          <w:spacing w:val="-67"/>
        </w:rPr>
        <w:t xml:space="preserve">           </w:t>
      </w:r>
      <w:r>
        <w:t>2023 г.)</w:t>
      </w:r>
    </w:p>
    <w:p w14:paraId="0CB49DDC" w14:textId="77777777" w:rsidR="001D7F7E" w:rsidRDefault="001D7F7E" w:rsidP="001D7F7E">
      <w:pPr>
        <w:pStyle w:val="a3"/>
        <w:spacing w:before="1"/>
        <w:ind w:left="124" w:right="106" w:firstLine="696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Минобрнауки России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 декабря</w:t>
      </w:r>
      <w:r>
        <w:rPr>
          <w:spacing w:val="-1"/>
        </w:rPr>
        <w:t xml:space="preserve"> </w:t>
      </w:r>
      <w:r>
        <w:t>2014 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1598;</w:t>
      </w:r>
    </w:p>
    <w:p w14:paraId="0818AE7B" w14:textId="77777777" w:rsidR="001D7F7E" w:rsidRDefault="001D7F7E" w:rsidP="001D7F7E">
      <w:pPr>
        <w:pStyle w:val="a3"/>
        <w:ind w:left="124" w:right="105" w:firstLine="696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Минобрнауки России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 декабря</w:t>
      </w:r>
      <w:r>
        <w:rPr>
          <w:spacing w:val="-1"/>
        </w:rPr>
        <w:t xml:space="preserve"> </w:t>
      </w:r>
      <w:r>
        <w:t>2014 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1599;</w:t>
      </w:r>
    </w:p>
    <w:p w14:paraId="35EA68F2" w14:textId="60AE261D" w:rsidR="001D7F7E" w:rsidRDefault="001D7F7E" w:rsidP="001D7F7E">
      <w:pPr>
        <w:pStyle w:val="a3"/>
        <w:ind w:left="124" w:right="102" w:firstLine="696"/>
      </w:pP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 детей, утвержденная приказом </w:t>
      </w:r>
      <w:proofErr w:type="spellStart"/>
      <w:r>
        <w:t>Минпросвещения</w:t>
      </w:r>
      <w:proofErr w:type="spellEnd"/>
      <w:r>
        <w:t xml:space="preserve"> России от 3 сентября</w:t>
      </w:r>
      <w:r>
        <w:rPr>
          <w:spacing w:val="-67"/>
        </w:rPr>
        <w:t xml:space="preserve"> </w:t>
      </w:r>
      <w:r w:rsidR="00C96B4C">
        <w:rPr>
          <w:spacing w:val="-67"/>
        </w:rPr>
        <w:t xml:space="preserve">                                         </w:t>
      </w:r>
      <w:r>
        <w:t>2019 г.</w:t>
      </w:r>
      <w:r>
        <w:rPr>
          <w:spacing w:val="-1"/>
        </w:rPr>
        <w:t xml:space="preserve"> </w:t>
      </w:r>
      <w:r>
        <w:t>№ 467;</w:t>
      </w:r>
    </w:p>
    <w:p w14:paraId="3F1DB193" w14:textId="6358926C" w:rsidR="001D7F7E" w:rsidRDefault="001D7F7E" w:rsidP="00C96B4C">
      <w:pPr>
        <w:pStyle w:val="a3"/>
        <w:spacing w:line="322" w:lineRule="exact"/>
        <w:ind w:left="142" w:firstLine="566"/>
      </w:pPr>
      <w:r>
        <w:t>Письмо</w:t>
      </w:r>
      <w:r>
        <w:rPr>
          <w:spacing w:val="128"/>
        </w:rPr>
        <w:t xml:space="preserve"> </w:t>
      </w:r>
      <w:r>
        <w:t xml:space="preserve">Минобрнауки  </w:t>
      </w:r>
      <w:r>
        <w:rPr>
          <w:spacing w:val="60"/>
        </w:rPr>
        <w:t xml:space="preserve"> </w:t>
      </w:r>
      <w:r>
        <w:t xml:space="preserve">России  </w:t>
      </w:r>
      <w:r>
        <w:rPr>
          <w:spacing w:val="57"/>
        </w:rPr>
        <w:t xml:space="preserve"> </w:t>
      </w:r>
      <w:r>
        <w:t xml:space="preserve">от  </w:t>
      </w:r>
      <w:r>
        <w:rPr>
          <w:spacing w:val="53"/>
        </w:rPr>
        <w:t xml:space="preserve"> </w:t>
      </w:r>
      <w:r>
        <w:t xml:space="preserve">29  </w:t>
      </w:r>
      <w:r>
        <w:rPr>
          <w:spacing w:val="58"/>
        </w:rPr>
        <w:t xml:space="preserve"> </w:t>
      </w:r>
      <w:r>
        <w:t xml:space="preserve">марта  </w:t>
      </w:r>
      <w:r>
        <w:rPr>
          <w:spacing w:val="56"/>
        </w:rPr>
        <w:t xml:space="preserve"> </w:t>
      </w:r>
      <w:r>
        <w:t xml:space="preserve">2016  </w:t>
      </w:r>
      <w:r>
        <w:rPr>
          <w:spacing w:val="59"/>
        </w:rPr>
        <w:t xml:space="preserve"> </w:t>
      </w:r>
      <w:r>
        <w:t xml:space="preserve">г.  </w:t>
      </w:r>
      <w:r>
        <w:rPr>
          <w:spacing w:val="58"/>
        </w:rPr>
        <w:t xml:space="preserve"> </w:t>
      </w:r>
      <w:r>
        <w:t xml:space="preserve">№  </w:t>
      </w:r>
      <w:r>
        <w:rPr>
          <w:spacing w:val="60"/>
        </w:rPr>
        <w:t xml:space="preserve"> </w:t>
      </w:r>
      <w:r>
        <w:t>ВК-641/09</w:t>
      </w:r>
      <w:r w:rsidR="00C96B4C"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потребностей»).</w:t>
      </w:r>
    </w:p>
    <w:p w14:paraId="2C7E19B3" w14:textId="647E18CB" w:rsidR="001D7F7E" w:rsidRDefault="001D7F7E" w:rsidP="00C96B4C">
      <w:pPr>
        <w:pStyle w:val="a3"/>
        <w:spacing w:line="322" w:lineRule="exact"/>
        <w:ind w:left="0" w:firstLine="821"/>
      </w:pPr>
      <w:r>
        <w:t>Письмо</w:t>
      </w:r>
      <w:r>
        <w:rPr>
          <w:spacing w:val="5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8"/>
        </w:rPr>
        <w:t xml:space="preserve"> </w:t>
      </w:r>
      <w:r>
        <w:t>России</w:t>
      </w:r>
      <w:r>
        <w:rPr>
          <w:spacing w:val="126"/>
        </w:rPr>
        <w:t xml:space="preserve"> </w:t>
      </w:r>
      <w:r>
        <w:t>от</w:t>
      </w:r>
      <w:r>
        <w:rPr>
          <w:spacing w:val="125"/>
        </w:rPr>
        <w:t xml:space="preserve"> </w:t>
      </w:r>
      <w:r>
        <w:t>1</w:t>
      </w:r>
      <w:r>
        <w:rPr>
          <w:spacing w:val="128"/>
        </w:rPr>
        <w:t xml:space="preserve"> </w:t>
      </w:r>
      <w:r>
        <w:t>августа</w:t>
      </w:r>
      <w:r>
        <w:rPr>
          <w:spacing w:val="128"/>
        </w:rPr>
        <w:t xml:space="preserve"> </w:t>
      </w:r>
      <w:r>
        <w:t>2019</w:t>
      </w:r>
      <w:r>
        <w:rPr>
          <w:spacing w:val="126"/>
        </w:rPr>
        <w:t xml:space="preserve"> </w:t>
      </w:r>
      <w:r>
        <w:t>г.</w:t>
      </w:r>
      <w:r>
        <w:rPr>
          <w:spacing w:val="127"/>
        </w:rPr>
        <w:t xml:space="preserve"> </w:t>
      </w:r>
      <w:r>
        <w:t>№</w:t>
      </w:r>
      <w:r>
        <w:rPr>
          <w:spacing w:val="128"/>
        </w:rPr>
        <w:t xml:space="preserve"> </w:t>
      </w:r>
      <w:r>
        <w:t>ТС-1780/07</w:t>
      </w:r>
      <w:r w:rsidR="00C96B4C"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ОВЗ»;</w:t>
      </w:r>
    </w:p>
    <w:p w14:paraId="7CACA3E4" w14:textId="77777777" w:rsidR="001D7F7E" w:rsidRDefault="001D7F7E" w:rsidP="001D7F7E">
      <w:pPr>
        <w:pStyle w:val="a3"/>
        <w:ind w:left="124" w:right="105" w:firstLine="696"/>
      </w:pPr>
      <w:r>
        <w:t>Примерные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нозологическими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hyperlink r:id="rId8">
        <w:r>
          <w:t>https://fgosreestr.ru/</w:t>
        </w:r>
      </w:hyperlink>
      <w:r>
        <w:t>;</w:t>
      </w:r>
    </w:p>
    <w:p w14:paraId="0618670E" w14:textId="77777777" w:rsidR="001D7F7E" w:rsidRDefault="001D7F7E" w:rsidP="001D7F7E">
      <w:pPr>
        <w:pStyle w:val="a3"/>
        <w:ind w:left="124" w:right="102" w:firstLine="696"/>
      </w:pPr>
      <w:r>
        <w:t>Федеральный закон от 24 ноября 1995 г. № 181-ФЗ «О социальной защите</w:t>
      </w:r>
      <w:r>
        <w:rPr>
          <w:spacing w:val="1"/>
        </w:rPr>
        <w:t xml:space="preserve"> </w:t>
      </w:r>
      <w:r>
        <w:t xml:space="preserve">инвалидов в Российской Федерации» (с изменениями и дополнениями </w:t>
      </w:r>
      <w:hyperlink r:id="rId9">
        <w:r>
          <w:t>от 28 июня</w:t>
        </w:r>
      </w:hyperlink>
      <w:r>
        <w:rPr>
          <w:spacing w:val="1"/>
        </w:rPr>
        <w:t xml:space="preserve"> </w:t>
      </w:r>
      <w:hyperlink r:id="rId10">
        <w:r>
          <w:t>2021 г.</w:t>
        </w:r>
        <w:r>
          <w:rPr>
            <w:spacing w:val="-1"/>
          </w:rPr>
          <w:t xml:space="preserve"> </w:t>
        </w:r>
        <w:r>
          <w:t>№ 219-ФЗ</w:t>
        </w:r>
      </w:hyperlink>
      <w:r>
        <w:t>);</w:t>
      </w:r>
    </w:p>
    <w:p w14:paraId="7136360F" w14:textId="77777777" w:rsidR="001D7F7E" w:rsidRDefault="001D7F7E" w:rsidP="001D7F7E">
      <w:pPr>
        <w:pStyle w:val="a3"/>
        <w:spacing w:before="2"/>
        <w:ind w:left="124" w:right="109" w:firstLine="696"/>
      </w:pPr>
      <w:r>
        <w:lastRenderedPageBreak/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0EDA894C" w14:textId="77777777" w:rsidR="001D7F7E" w:rsidRDefault="001D7F7E"/>
    <w:sectPr w:rsidR="001D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1369"/>
    <w:multiLevelType w:val="hybridMultilevel"/>
    <w:tmpl w:val="D098EC88"/>
    <w:lvl w:ilvl="0" w:tplc="AF107994">
      <w:numFmt w:val="bullet"/>
      <w:lvlText w:val="-"/>
      <w:lvlJc w:val="left"/>
      <w:pPr>
        <w:ind w:left="11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4E7FA">
      <w:numFmt w:val="bullet"/>
      <w:lvlText w:val="•"/>
      <w:lvlJc w:val="left"/>
      <w:pPr>
        <w:ind w:left="1136" w:hanging="440"/>
      </w:pPr>
      <w:rPr>
        <w:rFonts w:hint="default"/>
        <w:lang w:val="ru-RU" w:eastAsia="en-US" w:bidi="ar-SA"/>
      </w:rPr>
    </w:lvl>
    <w:lvl w:ilvl="2" w:tplc="0DBC62D0">
      <w:numFmt w:val="bullet"/>
      <w:lvlText w:val="•"/>
      <w:lvlJc w:val="left"/>
      <w:pPr>
        <w:ind w:left="2153" w:hanging="440"/>
      </w:pPr>
      <w:rPr>
        <w:rFonts w:hint="default"/>
        <w:lang w:val="ru-RU" w:eastAsia="en-US" w:bidi="ar-SA"/>
      </w:rPr>
    </w:lvl>
    <w:lvl w:ilvl="3" w:tplc="51C8B6CA">
      <w:numFmt w:val="bullet"/>
      <w:lvlText w:val="•"/>
      <w:lvlJc w:val="left"/>
      <w:pPr>
        <w:ind w:left="3169" w:hanging="440"/>
      </w:pPr>
      <w:rPr>
        <w:rFonts w:hint="default"/>
        <w:lang w:val="ru-RU" w:eastAsia="en-US" w:bidi="ar-SA"/>
      </w:rPr>
    </w:lvl>
    <w:lvl w:ilvl="4" w:tplc="E4EA9F38">
      <w:numFmt w:val="bullet"/>
      <w:lvlText w:val="•"/>
      <w:lvlJc w:val="left"/>
      <w:pPr>
        <w:ind w:left="4186" w:hanging="440"/>
      </w:pPr>
      <w:rPr>
        <w:rFonts w:hint="default"/>
        <w:lang w:val="ru-RU" w:eastAsia="en-US" w:bidi="ar-SA"/>
      </w:rPr>
    </w:lvl>
    <w:lvl w:ilvl="5" w:tplc="D2E888A8">
      <w:numFmt w:val="bullet"/>
      <w:lvlText w:val="•"/>
      <w:lvlJc w:val="left"/>
      <w:pPr>
        <w:ind w:left="5203" w:hanging="440"/>
      </w:pPr>
      <w:rPr>
        <w:rFonts w:hint="default"/>
        <w:lang w:val="ru-RU" w:eastAsia="en-US" w:bidi="ar-SA"/>
      </w:rPr>
    </w:lvl>
    <w:lvl w:ilvl="6" w:tplc="03B46C40">
      <w:numFmt w:val="bullet"/>
      <w:lvlText w:val="•"/>
      <w:lvlJc w:val="left"/>
      <w:pPr>
        <w:ind w:left="6219" w:hanging="440"/>
      </w:pPr>
      <w:rPr>
        <w:rFonts w:hint="default"/>
        <w:lang w:val="ru-RU" w:eastAsia="en-US" w:bidi="ar-SA"/>
      </w:rPr>
    </w:lvl>
    <w:lvl w:ilvl="7" w:tplc="35F41ADA">
      <w:numFmt w:val="bullet"/>
      <w:lvlText w:val="•"/>
      <w:lvlJc w:val="left"/>
      <w:pPr>
        <w:ind w:left="7236" w:hanging="440"/>
      </w:pPr>
      <w:rPr>
        <w:rFonts w:hint="default"/>
        <w:lang w:val="ru-RU" w:eastAsia="en-US" w:bidi="ar-SA"/>
      </w:rPr>
    </w:lvl>
    <w:lvl w:ilvl="8" w:tplc="A50ADF74">
      <w:numFmt w:val="bullet"/>
      <w:lvlText w:val="•"/>
      <w:lvlJc w:val="left"/>
      <w:pPr>
        <w:ind w:left="8253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59D03D72"/>
    <w:multiLevelType w:val="multilevel"/>
    <w:tmpl w:val="CAA6EF9C"/>
    <w:lvl w:ilvl="0">
      <w:start w:val="1"/>
      <w:numFmt w:val="decimal"/>
      <w:lvlText w:val="%1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A8"/>
    <w:rsid w:val="000F0FC7"/>
    <w:rsid w:val="001D7F7E"/>
    <w:rsid w:val="006F5E3B"/>
    <w:rsid w:val="008C4BA8"/>
    <w:rsid w:val="00C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C8B"/>
  <w15:chartTrackingRefBased/>
  <w15:docId w15:val="{737916C8-03D8-4598-8A04-5C9311C2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B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D7F7E"/>
    <w:pPr>
      <w:spacing w:before="77"/>
      <w:ind w:left="112" w:firstLine="70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4BA8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4B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C4BA8"/>
    <w:pPr>
      <w:ind w:left="112" w:firstLine="708"/>
      <w:jc w:val="both"/>
    </w:pPr>
  </w:style>
  <w:style w:type="character" w:customStyle="1" w:styleId="10">
    <w:name w:val="Заголовок 1 Знак"/>
    <w:basedOn w:val="a0"/>
    <w:link w:val="1"/>
    <w:uiPriority w:val="9"/>
    <w:rsid w:val="001D7F7E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sH8m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ht.center/sample-page/reestr-adoo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op.ikp-rao.ru/" TargetMode="External"/><Relationship Id="rId10" Type="http://schemas.openxmlformats.org/officeDocument/2006/relationships/hyperlink" Target="https://normativ.kontur.ru/document?moduleId=1&amp;documentId=394768&amp;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94768&amp;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2023-08-18T09:03:00Z</dcterms:created>
  <dcterms:modified xsi:type="dcterms:W3CDTF">2023-09-12T11:22:00Z</dcterms:modified>
</cp:coreProperties>
</file>